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EC9" w:rsidRDefault="00686EC9" w:rsidP="00686EC9">
      <w:r w:rsidRPr="000F57E1">
        <w:rPr>
          <w:u w:val="single"/>
        </w:rPr>
        <w:t xml:space="preserve">QR </w:t>
      </w:r>
      <w:r>
        <w:t xml:space="preserve">links to something. On an iPod touch or </w:t>
      </w:r>
      <w:proofErr w:type="spellStart"/>
      <w:r>
        <w:t>iPad</w:t>
      </w:r>
      <w:proofErr w:type="spellEnd"/>
      <w:r>
        <w:t xml:space="preserve"> you need an app and a camera.</w:t>
      </w:r>
    </w:p>
    <w:p w:rsidR="00686EC9" w:rsidRDefault="00686EC9" w:rsidP="00686EC9">
      <w:r>
        <w:t xml:space="preserve">http://reader.kaywa.com/ </w:t>
      </w:r>
    </w:p>
    <w:p w:rsidR="00B328F8" w:rsidRDefault="00B328F8"/>
    <w:sectPr w:rsidR="00B328F8" w:rsidSect="00B32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86EC9"/>
    <w:rsid w:val="00686EC9"/>
    <w:rsid w:val="00B32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E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2011-06-12T18:01:00Z</dcterms:created>
  <dcterms:modified xsi:type="dcterms:W3CDTF">2011-06-12T18:01:00Z</dcterms:modified>
</cp:coreProperties>
</file>